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B2D4F" w14:textId="041E88F9" w:rsidR="00EB3EB0" w:rsidRDefault="00C3449C" w:rsidP="006225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E8D864D" wp14:editId="0B7E2017">
            <wp:simplePos x="0" y="0"/>
            <wp:positionH relativeFrom="column">
              <wp:posOffset>5193665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 wp14:anchorId="629ED349" wp14:editId="00A1D652">
            <wp:simplePos x="0" y="0"/>
            <wp:positionH relativeFrom="column">
              <wp:posOffset>-394335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EB0">
        <w:rPr>
          <w:rFonts w:ascii="Arial" w:hAnsi="Arial" w:cs="Arial"/>
          <w:b/>
          <w:bCs/>
        </w:rPr>
        <w:t>COLEGIO GIMNASIO LOS PIRINEOS</w:t>
      </w:r>
    </w:p>
    <w:p w14:paraId="24ECF8B5" w14:textId="66C7F914" w:rsidR="00EB3EB0" w:rsidRDefault="00EB3EB0" w:rsidP="001A05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“Educación y formación integral con énfasis en valores, inglés, emprendimiento y gestión laboral”</w:t>
      </w:r>
    </w:p>
    <w:p w14:paraId="59B4A32F" w14:textId="12EF4ED9" w:rsidR="00EB3EB0" w:rsidRDefault="00EB3EB0" w:rsidP="00EB3EB0">
      <w:pPr>
        <w:jc w:val="both"/>
        <w:rPr>
          <w:rFonts w:ascii="Arial" w:hAnsi="Arial" w:cs="Arial"/>
        </w:rPr>
      </w:pPr>
    </w:p>
    <w:p w14:paraId="51CADF5F" w14:textId="43D56D89" w:rsidR="00EB3EB0" w:rsidRDefault="00C3449C" w:rsidP="00027D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TALLER DE NIVELACIÓN</w:t>
      </w:r>
      <w:r w:rsidR="002E26AA">
        <w:rPr>
          <w:rFonts w:ascii="Arial" w:hAnsi="Arial" w:cs="Arial"/>
          <w:b/>
          <w:bCs/>
        </w:rPr>
        <w:t xml:space="preserve"> </w:t>
      </w:r>
      <w:r w:rsidR="00AD6CD8">
        <w:rPr>
          <w:rFonts w:ascii="Arial" w:hAnsi="Arial" w:cs="Arial"/>
          <w:b/>
          <w:bCs/>
        </w:rPr>
        <w:t>QUÍMICA</w:t>
      </w:r>
    </w:p>
    <w:p w14:paraId="23C2754C" w14:textId="77777777" w:rsidR="00622537" w:rsidRDefault="00622537" w:rsidP="00027D96">
      <w:pPr>
        <w:jc w:val="center"/>
        <w:rPr>
          <w:rFonts w:ascii="Arial" w:hAnsi="Arial" w:cs="Arial"/>
          <w:b/>
          <w:bCs/>
        </w:rPr>
      </w:pPr>
    </w:p>
    <w:p w14:paraId="72921BA3" w14:textId="2E1C15A1" w:rsidR="002E26AA" w:rsidRDefault="00622537" w:rsidP="0062253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Nota: recuerde que debe ser entregado en h</w:t>
      </w:r>
      <w:r w:rsidR="00847EDE">
        <w:rPr>
          <w:rFonts w:ascii="Arial" w:hAnsi="Arial" w:cs="Arial"/>
          <w:b/>
          <w:bCs/>
        </w:rPr>
        <w:t>oja</w:t>
      </w:r>
      <w:r>
        <w:rPr>
          <w:rFonts w:ascii="Arial" w:hAnsi="Arial" w:cs="Arial"/>
          <w:b/>
          <w:bCs/>
        </w:rPr>
        <w:t xml:space="preserve">s block tamaño carta, y cada ejercicio debe de estar justificado mediante el </w:t>
      </w:r>
      <w:r w:rsidR="00AD6CD8">
        <w:rPr>
          <w:rFonts w:ascii="Arial" w:hAnsi="Arial" w:cs="Arial"/>
          <w:b/>
          <w:bCs/>
        </w:rPr>
        <w:t>respectivo procedimiento</w:t>
      </w:r>
      <w:r>
        <w:rPr>
          <w:rFonts w:ascii="Arial" w:hAnsi="Arial" w:cs="Arial"/>
          <w:b/>
          <w:bCs/>
        </w:rPr>
        <w:t xml:space="preserve">. </w:t>
      </w:r>
    </w:p>
    <w:p w14:paraId="268980CA" w14:textId="77777777" w:rsidR="00622537" w:rsidRPr="00E6557B" w:rsidRDefault="00622537" w:rsidP="00622537">
      <w:pPr>
        <w:jc w:val="both"/>
        <w:rPr>
          <w:rFonts w:ascii="Arial" w:hAnsi="Arial" w:cs="Arial"/>
          <w:b/>
          <w:bCs/>
        </w:rPr>
      </w:pPr>
    </w:p>
    <w:p w14:paraId="20411F6B" w14:textId="1DBC4CC8" w:rsidR="002E26AA" w:rsidRDefault="002E26AA" w:rsidP="00AA68F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acerca de l</w:t>
      </w:r>
      <w:r w:rsidR="00AD6CD8">
        <w:rPr>
          <w:rFonts w:ascii="Arial" w:hAnsi="Arial" w:cs="Arial"/>
        </w:rPr>
        <w:t>os diversos tipos de fórmulas químicas</w:t>
      </w:r>
      <w:r>
        <w:rPr>
          <w:rFonts w:ascii="Arial" w:hAnsi="Arial" w:cs="Arial"/>
        </w:rPr>
        <w:t>.</w:t>
      </w:r>
    </w:p>
    <w:p w14:paraId="7FB4C7E0" w14:textId="045744A0" w:rsidR="00754E8D" w:rsidRPr="008A5DB1" w:rsidRDefault="00754E8D" w:rsidP="008A5DB1">
      <w:pPr>
        <w:jc w:val="both"/>
        <w:rPr>
          <w:rFonts w:ascii="Arial" w:hAnsi="Arial" w:cs="Arial"/>
        </w:rPr>
      </w:pPr>
    </w:p>
    <w:p w14:paraId="19BA1F68" w14:textId="11D90FC7" w:rsidR="006702BB" w:rsidRDefault="00AD6CD8" w:rsidP="00AD6CD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Halle el estado de oxidación de los siguientes compuestos:</w:t>
      </w:r>
    </w:p>
    <w:p w14:paraId="3E6A28C6" w14:textId="77777777" w:rsidR="00AD6CD8" w:rsidRPr="00AD6CD8" w:rsidRDefault="00AD6CD8" w:rsidP="00AD6CD8">
      <w:pPr>
        <w:pStyle w:val="Prrafodelista"/>
        <w:rPr>
          <w:rFonts w:ascii="Arial" w:hAnsi="Arial" w:cs="Arial"/>
        </w:rPr>
      </w:pPr>
    </w:p>
    <w:p w14:paraId="4F3EFC84" w14:textId="1140F041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AD6CD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AD6CD8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.</w:t>
      </w:r>
    </w:p>
    <w:p w14:paraId="034DB1E1" w14:textId="579B51DF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KMnO</w:t>
      </w:r>
      <w:r w:rsidRPr="00AD6CD8">
        <w:rPr>
          <w:rFonts w:ascii="Arial" w:hAnsi="Arial" w:cs="Arial"/>
          <w:vertAlign w:val="subscript"/>
        </w:rPr>
        <w:t>4</w:t>
      </w:r>
    </w:p>
    <w:p w14:paraId="6F1E1259" w14:textId="038BCDA7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AD6CD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AD6CD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.</w:t>
      </w:r>
    </w:p>
    <w:p w14:paraId="62E7B62B" w14:textId="255D23C9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D6CD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AD6CD8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.</w:t>
      </w:r>
    </w:p>
    <w:p w14:paraId="01329EA1" w14:textId="415287C3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HF</w:t>
      </w:r>
    </w:p>
    <w:p w14:paraId="162F2297" w14:textId="53F2B0CE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HCl</w:t>
      </w:r>
    </w:p>
    <w:p w14:paraId="2075B783" w14:textId="65E78F5A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</w:t>
      </w:r>
      <w:r w:rsidRPr="00AD6CD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AD6CD8">
        <w:rPr>
          <w:rFonts w:ascii="Arial" w:hAnsi="Arial" w:cs="Arial"/>
          <w:vertAlign w:val="subscript"/>
        </w:rPr>
        <w:t>7</w:t>
      </w:r>
    </w:p>
    <w:p w14:paraId="0156E937" w14:textId="77777777" w:rsidR="00AD6CD8" w:rsidRPr="00AD6CD8" w:rsidRDefault="00AD6CD8" w:rsidP="00AD6CD8">
      <w:pPr>
        <w:pStyle w:val="Prrafodelista"/>
        <w:rPr>
          <w:rFonts w:ascii="Arial" w:hAnsi="Arial" w:cs="Arial"/>
        </w:rPr>
      </w:pPr>
    </w:p>
    <w:p w14:paraId="798513D6" w14:textId="3575BEDC" w:rsidR="00AD6CD8" w:rsidRDefault="00AD6CD8" w:rsidP="00AD6CD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Indique el peso molecular de:</w:t>
      </w:r>
    </w:p>
    <w:p w14:paraId="7036E964" w14:textId="486498E1" w:rsidR="00AD6CD8" w:rsidRDefault="00AD6CD8" w:rsidP="00AD6CD8">
      <w:pPr>
        <w:pStyle w:val="Prrafodelista"/>
        <w:rPr>
          <w:rFonts w:ascii="Arial" w:hAnsi="Arial" w:cs="Arial"/>
        </w:rPr>
      </w:pPr>
    </w:p>
    <w:p w14:paraId="5649CE26" w14:textId="0E897996" w:rsidR="003F2489" w:rsidRDefault="003F2489" w:rsidP="003F248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HNO</w:t>
      </w:r>
      <w:r w:rsidRPr="003F2489">
        <w:rPr>
          <w:rFonts w:ascii="Arial" w:hAnsi="Arial" w:cs="Arial"/>
          <w:vertAlign w:val="subscript"/>
        </w:rPr>
        <w:t>3</w:t>
      </w:r>
    </w:p>
    <w:p w14:paraId="4B0A261D" w14:textId="2B8C33BD" w:rsidR="003F2489" w:rsidRDefault="003F2489" w:rsidP="003F248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Li</w:t>
      </w:r>
      <w:r w:rsidRPr="003F248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3CA9A4D0" w14:textId="0AF375E1" w:rsidR="003F2489" w:rsidRDefault="003F2489" w:rsidP="003F248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F248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</w:t>
      </w:r>
    </w:p>
    <w:p w14:paraId="38FDE8D8" w14:textId="64532500" w:rsidR="003F2489" w:rsidRDefault="003F2489" w:rsidP="003F248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Li</w:t>
      </w:r>
      <w:r w:rsidRPr="003F2489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N</w:t>
      </w:r>
    </w:p>
    <w:p w14:paraId="64BF6CB4" w14:textId="671A43C2" w:rsidR="003F2489" w:rsidRDefault="003F2489" w:rsidP="003F248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HIO</w:t>
      </w:r>
      <w:r w:rsidRPr="003F2489">
        <w:rPr>
          <w:rFonts w:ascii="Arial" w:hAnsi="Arial" w:cs="Arial"/>
          <w:vertAlign w:val="subscript"/>
        </w:rPr>
        <w:t>3</w:t>
      </w:r>
    </w:p>
    <w:p w14:paraId="75A64D34" w14:textId="48CB4547" w:rsidR="003F2489" w:rsidRDefault="003F2489" w:rsidP="003F248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Pr="003F2489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CN</w:t>
      </w:r>
    </w:p>
    <w:p w14:paraId="392D7E09" w14:textId="77777777" w:rsidR="003F2489" w:rsidRPr="00AD6CD8" w:rsidRDefault="003F2489" w:rsidP="003F2489">
      <w:pPr>
        <w:pStyle w:val="Prrafodelista"/>
        <w:ind w:left="1440"/>
        <w:rPr>
          <w:rFonts w:ascii="Arial" w:hAnsi="Arial" w:cs="Arial"/>
        </w:rPr>
      </w:pPr>
    </w:p>
    <w:p w14:paraId="62E3A4AF" w14:textId="5DA60F81" w:rsidR="002A33FB" w:rsidRDefault="002A33FB" w:rsidP="002A33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A33FB">
        <w:rPr>
          <w:rFonts w:ascii="Arial" w:hAnsi="Arial" w:cs="Arial"/>
        </w:rPr>
        <w:t xml:space="preserve">La vitamina C (ácido ascórbico) ayuda a prevenir el resfriado común. Tiene en su composición 40,92% de carbono y 4,58% de Hidrógeno, 54,50% de Oxígeno en masa. Determina la fórmula empírica del compuesto.  </w:t>
      </w:r>
    </w:p>
    <w:p w14:paraId="46ADAFA4" w14:textId="77777777" w:rsidR="002A33FB" w:rsidRPr="002A33FB" w:rsidRDefault="002A33FB" w:rsidP="002A33FB">
      <w:pPr>
        <w:pStyle w:val="Prrafodelista"/>
        <w:jc w:val="both"/>
        <w:rPr>
          <w:rFonts w:ascii="Arial" w:hAnsi="Arial" w:cs="Arial"/>
        </w:rPr>
      </w:pPr>
    </w:p>
    <w:p w14:paraId="0127D584" w14:textId="37BD0D49" w:rsidR="00AD6CD8" w:rsidRPr="00AD6CD8" w:rsidRDefault="002A33FB" w:rsidP="00AD6CD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Una muestra de 20,882 g de un compuesto iónico contiene 6,072 g de Na (Sodio), 8,474 g de S (Azufre) y 6,336 g de O (Oxígeno). ¿Cuál es la fórmula de dicho compuesto?</w:t>
      </w:r>
    </w:p>
    <w:sectPr w:rsidR="00AD6CD8" w:rsidRPr="00AD6CD8" w:rsidSect="006B7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DAB"/>
    <w:multiLevelType w:val="hybridMultilevel"/>
    <w:tmpl w:val="0EC611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B44"/>
    <w:multiLevelType w:val="hybridMultilevel"/>
    <w:tmpl w:val="8B42E31A"/>
    <w:lvl w:ilvl="0" w:tplc="F438BEC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36631"/>
    <w:multiLevelType w:val="hybridMultilevel"/>
    <w:tmpl w:val="7E0046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40B1"/>
    <w:multiLevelType w:val="hybridMultilevel"/>
    <w:tmpl w:val="3B94ECCA"/>
    <w:lvl w:ilvl="0" w:tplc="9F725ED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F336F9"/>
    <w:multiLevelType w:val="hybridMultilevel"/>
    <w:tmpl w:val="F65E3E4A"/>
    <w:lvl w:ilvl="0" w:tplc="19DED38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F62840"/>
    <w:multiLevelType w:val="hybridMultilevel"/>
    <w:tmpl w:val="7CA414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56B0"/>
    <w:multiLevelType w:val="hybridMultilevel"/>
    <w:tmpl w:val="B30669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D2A45"/>
    <w:multiLevelType w:val="hybridMultilevel"/>
    <w:tmpl w:val="0B96FF02"/>
    <w:lvl w:ilvl="0" w:tplc="7B6E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34C1"/>
    <w:multiLevelType w:val="hybridMultilevel"/>
    <w:tmpl w:val="A68CB802"/>
    <w:lvl w:ilvl="0" w:tplc="CE06398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723B3"/>
    <w:multiLevelType w:val="hybridMultilevel"/>
    <w:tmpl w:val="A5D6A0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5FE2"/>
    <w:multiLevelType w:val="hybridMultilevel"/>
    <w:tmpl w:val="34EED8E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9663B"/>
    <w:multiLevelType w:val="hybridMultilevel"/>
    <w:tmpl w:val="817C1894"/>
    <w:lvl w:ilvl="0" w:tplc="3FDC5E1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66632E"/>
    <w:multiLevelType w:val="hybridMultilevel"/>
    <w:tmpl w:val="4B9ADB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0076"/>
    <w:multiLevelType w:val="hybridMultilevel"/>
    <w:tmpl w:val="4608266C"/>
    <w:lvl w:ilvl="0" w:tplc="8B5CE92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751FC9"/>
    <w:multiLevelType w:val="hybridMultilevel"/>
    <w:tmpl w:val="EF203CB4"/>
    <w:lvl w:ilvl="0" w:tplc="2E6AE74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7F3A39"/>
    <w:multiLevelType w:val="hybridMultilevel"/>
    <w:tmpl w:val="5C7A293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669A6"/>
    <w:multiLevelType w:val="hybridMultilevel"/>
    <w:tmpl w:val="67464692"/>
    <w:lvl w:ilvl="0" w:tplc="B0100C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15"/>
  </w:num>
  <w:num w:numId="7">
    <w:abstractNumId w:val="0"/>
  </w:num>
  <w:num w:numId="8">
    <w:abstractNumId w:val="10"/>
  </w:num>
  <w:num w:numId="9">
    <w:abstractNumId w:val="9"/>
  </w:num>
  <w:num w:numId="10">
    <w:abstractNumId w:val="16"/>
  </w:num>
  <w:num w:numId="11">
    <w:abstractNumId w:val="3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2"/>
    <w:rsid w:val="00027D96"/>
    <w:rsid w:val="00032EFF"/>
    <w:rsid w:val="00196697"/>
    <w:rsid w:val="001A05D2"/>
    <w:rsid w:val="001E564F"/>
    <w:rsid w:val="00293627"/>
    <w:rsid w:val="002A19C1"/>
    <w:rsid w:val="002A33FB"/>
    <w:rsid w:val="002E26AA"/>
    <w:rsid w:val="002E5E2A"/>
    <w:rsid w:val="003C5F66"/>
    <w:rsid w:val="003F2489"/>
    <w:rsid w:val="004E1D4A"/>
    <w:rsid w:val="00622537"/>
    <w:rsid w:val="006702BB"/>
    <w:rsid w:val="006B72F8"/>
    <w:rsid w:val="006E0054"/>
    <w:rsid w:val="006F579E"/>
    <w:rsid w:val="007039B0"/>
    <w:rsid w:val="00712559"/>
    <w:rsid w:val="00754E8D"/>
    <w:rsid w:val="00803CA5"/>
    <w:rsid w:val="008127C4"/>
    <w:rsid w:val="00822827"/>
    <w:rsid w:val="00847EDE"/>
    <w:rsid w:val="008A2583"/>
    <w:rsid w:val="008A5DB1"/>
    <w:rsid w:val="0096124E"/>
    <w:rsid w:val="00AA68FF"/>
    <w:rsid w:val="00AD6CD8"/>
    <w:rsid w:val="00BC33CF"/>
    <w:rsid w:val="00C3449C"/>
    <w:rsid w:val="00C76906"/>
    <w:rsid w:val="00CC34D8"/>
    <w:rsid w:val="00CE0BA9"/>
    <w:rsid w:val="00E37DAA"/>
    <w:rsid w:val="00E56072"/>
    <w:rsid w:val="00E6557B"/>
    <w:rsid w:val="00E77012"/>
    <w:rsid w:val="00EB3EB0"/>
    <w:rsid w:val="00F2145B"/>
    <w:rsid w:val="00F8426C"/>
    <w:rsid w:val="00F9598E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E51"/>
  <w15:chartTrackingRefBased/>
  <w15:docId w15:val="{F555A083-E4EA-0243-A36E-B7D40EE8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5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5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5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57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E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E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95FCB2-0F63-214F-BE4A-B9581708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Fernández</dc:creator>
  <cp:keywords/>
  <dc:description/>
  <cp:lastModifiedBy>Alexander Fernández</cp:lastModifiedBy>
  <cp:revision>2</cp:revision>
  <cp:lastPrinted>2024-04-20T22:12:00Z</cp:lastPrinted>
  <dcterms:created xsi:type="dcterms:W3CDTF">2024-09-11T22:11:00Z</dcterms:created>
  <dcterms:modified xsi:type="dcterms:W3CDTF">2024-09-11T22:11:00Z</dcterms:modified>
</cp:coreProperties>
</file>